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99539">
      <w:pPr>
        <w:shd w:val="clear" w:color="auto" w:fill="FFFFFF"/>
        <w:spacing w:after="0" w:line="240" w:lineRule="auto"/>
        <w:rPr>
          <w:rFonts w:ascii="Times New Roman" w:hAnsi="Times New Roman"/>
          <w:bCs/>
          <w:color w:val="030000"/>
          <w:sz w:val="28"/>
          <w:szCs w:val="28"/>
        </w:rPr>
      </w:pPr>
    </w:p>
    <w:p w14:paraId="2528A90D">
      <w:pPr>
        <w:shd w:val="clear" w:color="auto" w:fill="FFFFFF"/>
        <w:spacing w:after="0" w:line="240" w:lineRule="auto"/>
        <w:rPr>
          <w:rFonts w:ascii="Times New Roman" w:hAnsi="Times New Roman"/>
          <w:bCs/>
          <w:color w:val="030000"/>
          <w:sz w:val="28"/>
          <w:szCs w:val="28"/>
        </w:rPr>
      </w:pPr>
    </w:p>
    <w:p w14:paraId="14B4238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30000"/>
          <w:sz w:val="28"/>
          <w:szCs w:val="28"/>
        </w:rPr>
      </w:pPr>
      <w:r>
        <w:rPr>
          <w:rFonts w:ascii="Times New Roman" w:hAnsi="Times New Roman"/>
          <w:b/>
          <w:bCs/>
          <w:color w:val="030000"/>
          <w:sz w:val="28"/>
          <w:szCs w:val="28"/>
        </w:rPr>
        <w:t>Сведения о численности муниципальных служащих, работников</w:t>
      </w:r>
    </w:p>
    <w:p w14:paraId="7DB439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30000"/>
          <w:sz w:val="28"/>
          <w:szCs w:val="28"/>
        </w:rPr>
      </w:pPr>
      <w:r>
        <w:rPr>
          <w:rFonts w:ascii="Times New Roman" w:hAnsi="Times New Roman"/>
          <w:b/>
          <w:bCs/>
          <w:color w:val="030000"/>
          <w:sz w:val="28"/>
          <w:szCs w:val="28"/>
        </w:rPr>
        <w:t xml:space="preserve"> Администрации сельского поселения сумона Бора-Тайга Сут-Хольского  кожууна  с указанием фактических расходов на оплату труда</w:t>
      </w:r>
    </w:p>
    <w:p w14:paraId="26C9A3E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30000"/>
          <w:sz w:val="28"/>
          <w:szCs w:val="28"/>
        </w:rPr>
      </w:pPr>
      <w:r>
        <w:rPr>
          <w:rFonts w:ascii="Times New Roman" w:hAnsi="Times New Roman"/>
          <w:b/>
          <w:bCs/>
          <w:color w:val="030000"/>
          <w:sz w:val="28"/>
          <w:szCs w:val="28"/>
        </w:rPr>
        <w:t xml:space="preserve"> за 202</w:t>
      </w:r>
      <w:r>
        <w:rPr>
          <w:rFonts w:hint="default" w:ascii="Times New Roman" w:hAnsi="Times New Roman"/>
          <w:b/>
          <w:bCs/>
          <w:color w:val="030000"/>
          <w:sz w:val="28"/>
          <w:szCs w:val="28"/>
          <w:lang w:val="ru-RU"/>
        </w:rPr>
        <w:t>5</w:t>
      </w:r>
      <w:r>
        <w:rPr>
          <w:rFonts w:ascii="Times New Roman" w:hAnsi="Times New Roman"/>
          <w:b/>
          <w:bCs/>
          <w:color w:val="030000"/>
          <w:sz w:val="28"/>
          <w:szCs w:val="28"/>
        </w:rPr>
        <w:t xml:space="preserve"> год</w:t>
      </w:r>
    </w:p>
    <w:p w14:paraId="6F4BAB6C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30000"/>
          <w:sz w:val="24"/>
          <w:szCs w:val="24"/>
        </w:rPr>
      </w:pPr>
    </w:p>
    <w:p w14:paraId="3DB0B0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30000"/>
          <w:sz w:val="18"/>
          <w:szCs w:val="18"/>
        </w:rPr>
      </w:pPr>
    </w:p>
    <w:tbl>
      <w:tblPr>
        <w:tblStyle w:val="3"/>
        <w:tblW w:w="88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2792"/>
        <w:gridCol w:w="1117"/>
        <w:gridCol w:w="1934"/>
        <w:gridCol w:w="2368"/>
      </w:tblGrid>
      <w:tr w14:paraId="24DC2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shd w:val="clear" w:color="auto" w:fill="auto"/>
          </w:tcPr>
          <w:p w14:paraId="204C141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2792" w:type="dxa"/>
            <w:shd w:val="clear" w:color="auto" w:fill="auto"/>
          </w:tcPr>
          <w:p w14:paraId="18DBDB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работников</w:t>
            </w:r>
          </w:p>
        </w:tc>
        <w:tc>
          <w:tcPr>
            <w:tcW w:w="1117" w:type="dxa"/>
            <w:shd w:val="clear" w:color="auto" w:fill="auto"/>
          </w:tcPr>
          <w:p w14:paraId="0B27E7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единиц</w:t>
            </w:r>
          </w:p>
        </w:tc>
        <w:tc>
          <w:tcPr>
            <w:tcW w:w="1934" w:type="dxa"/>
          </w:tcPr>
          <w:p w14:paraId="24387A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работников</w:t>
            </w:r>
          </w:p>
        </w:tc>
        <w:tc>
          <w:tcPr>
            <w:tcW w:w="2368" w:type="dxa"/>
            <w:shd w:val="clear" w:color="auto" w:fill="auto"/>
          </w:tcPr>
          <w:p w14:paraId="24F60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30000"/>
                <w:sz w:val="20"/>
                <w:szCs w:val="20"/>
                <w:shd w:val="clear" w:color="auto" w:fill="FFFFFF"/>
              </w:rPr>
              <w:t>Фактические затраты  на их денежное содержание, руб.</w:t>
            </w:r>
          </w:p>
        </w:tc>
      </w:tr>
      <w:tr w14:paraId="506B5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shd w:val="clear" w:color="auto" w:fill="auto"/>
          </w:tcPr>
          <w:p w14:paraId="1A0160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792" w:type="dxa"/>
            <w:shd w:val="clear" w:color="auto" w:fill="auto"/>
          </w:tcPr>
          <w:p w14:paraId="36A792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Муниципальные служащие администрации </w:t>
            </w:r>
          </w:p>
        </w:tc>
        <w:tc>
          <w:tcPr>
            <w:tcW w:w="1117" w:type="dxa"/>
            <w:shd w:val="clear" w:color="auto" w:fill="auto"/>
          </w:tcPr>
          <w:p w14:paraId="142156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934" w:type="dxa"/>
          </w:tcPr>
          <w:p w14:paraId="78452E7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368" w:type="dxa"/>
            <w:shd w:val="clear" w:color="auto" w:fill="auto"/>
          </w:tcPr>
          <w:p w14:paraId="25086F94"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ФОТ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hint="default" w:ascii="Times New Roman" w:hAnsi="Times New Roman"/>
                <w:lang w:val="ru-RU"/>
              </w:rPr>
              <w:t>1690000</w:t>
            </w:r>
          </w:p>
          <w:p w14:paraId="16A8E51D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0464FB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Начисления на ФОТ-</w:t>
            </w:r>
          </w:p>
          <w:p w14:paraId="27387DC0"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510380</w:t>
            </w:r>
          </w:p>
        </w:tc>
      </w:tr>
      <w:tr w14:paraId="4CE13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shd w:val="clear" w:color="auto" w:fill="auto"/>
          </w:tcPr>
          <w:p w14:paraId="14F033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792" w:type="dxa"/>
            <w:shd w:val="clear" w:color="auto" w:fill="auto"/>
          </w:tcPr>
          <w:p w14:paraId="2B3D50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Работники, не являющиеся муниципальными служащими администрации</w:t>
            </w:r>
          </w:p>
        </w:tc>
        <w:tc>
          <w:tcPr>
            <w:tcW w:w="1117" w:type="dxa"/>
            <w:shd w:val="clear" w:color="auto" w:fill="auto"/>
          </w:tcPr>
          <w:p w14:paraId="79F763BE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hint="default" w:ascii="Times New Roman" w:hAnsi="Times New Roman"/>
                <w:b/>
                <w:lang w:val="ru-RU"/>
              </w:rPr>
              <w:t>5</w:t>
            </w:r>
          </w:p>
        </w:tc>
        <w:tc>
          <w:tcPr>
            <w:tcW w:w="1934" w:type="dxa"/>
          </w:tcPr>
          <w:p w14:paraId="7FDF0220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hint="default" w:ascii="Times New Roman" w:hAnsi="Times New Roman"/>
                <w:b/>
                <w:lang w:val="ru-RU"/>
              </w:rPr>
              <w:t>5</w:t>
            </w:r>
          </w:p>
        </w:tc>
        <w:tc>
          <w:tcPr>
            <w:tcW w:w="2368" w:type="dxa"/>
            <w:shd w:val="clear" w:color="auto" w:fill="auto"/>
          </w:tcPr>
          <w:p w14:paraId="30AF7D86">
            <w:pPr>
              <w:spacing w:after="0" w:line="240" w:lineRule="auto"/>
              <w:rPr>
                <w:rFonts w:hint="default"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</w:rPr>
              <w:t>ФОТ –</w:t>
            </w:r>
            <w:r>
              <w:rPr>
                <w:rFonts w:hint="default" w:ascii="Times New Roman" w:hAnsi="Times New Roman"/>
                <w:lang w:val="ru-RU"/>
              </w:rPr>
              <w:t>2650000</w:t>
            </w:r>
          </w:p>
          <w:p w14:paraId="74E71D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693E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Начисления на ФОТ –</w:t>
            </w:r>
          </w:p>
          <w:p w14:paraId="7CFBB759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800300</w:t>
            </w:r>
          </w:p>
          <w:p w14:paraId="5182D5A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649C9970">
      <w:pPr>
        <w:rPr>
          <w:rFonts w:ascii="Times New Roman" w:hAnsi="Times New Roman"/>
        </w:rPr>
      </w:pPr>
    </w:p>
    <w:p w14:paraId="604295EF">
      <w:pPr>
        <w:spacing w:after="0"/>
      </w:pPr>
    </w:p>
    <w:p w14:paraId="6C13498F">
      <w:pPr>
        <w:spacing w:after="0"/>
      </w:pPr>
    </w:p>
    <w:p w14:paraId="47A58D30">
      <w:pPr>
        <w:spacing w:after="0"/>
      </w:pPr>
    </w:p>
    <w:p w14:paraId="44D6D168">
      <w:pPr>
        <w:spacing w:after="0"/>
      </w:pPr>
      <w:bookmarkStart w:id="0" w:name="_GoBack"/>
      <w:bookmarkEnd w:id="0"/>
    </w:p>
    <w:p w14:paraId="39438B08">
      <w:pPr>
        <w:spacing w:after="0"/>
      </w:pPr>
    </w:p>
    <w:p w14:paraId="01DA0CE5">
      <w:pPr>
        <w:spacing w:after="0"/>
      </w:pPr>
    </w:p>
    <w:p w14:paraId="70655478">
      <w:pPr>
        <w:spacing w:after="0"/>
      </w:pPr>
    </w:p>
    <w:p w14:paraId="33E8143E">
      <w:pPr>
        <w:spacing w:after="0"/>
      </w:pPr>
    </w:p>
    <w:p w14:paraId="47081F53">
      <w:pPr>
        <w:spacing w:after="0"/>
      </w:pPr>
    </w:p>
    <w:p w14:paraId="69A0821F">
      <w:pPr>
        <w:spacing w:after="0"/>
      </w:pPr>
    </w:p>
    <w:p w14:paraId="3989977B">
      <w:pPr>
        <w:spacing w:after="0"/>
      </w:pPr>
    </w:p>
    <w:p w14:paraId="57A9A283">
      <w:pPr>
        <w:spacing w:after="0"/>
      </w:pPr>
    </w:p>
    <w:p w14:paraId="0751720E">
      <w:pPr>
        <w:spacing w:after="0"/>
      </w:pPr>
    </w:p>
    <w:p w14:paraId="05C0323E">
      <w:pPr>
        <w:spacing w:after="0"/>
      </w:pPr>
    </w:p>
    <w:p w14:paraId="06ABC6E6">
      <w:pPr>
        <w:spacing w:after="0"/>
      </w:pPr>
    </w:p>
    <w:p w14:paraId="495D7B9C">
      <w:pPr>
        <w:spacing w:after="0"/>
      </w:pPr>
    </w:p>
    <w:p w14:paraId="53BB885A">
      <w:pPr>
        <w:spacing w:after="0"/>
      </w:pPr>
    </w:p>
    <w:p w14:paraId="493E35A4">
      <w:pPr>
        <w:spacing w:after="0"/>
      </w:pPr>
    </w:p>
    <w:p w14:paraId="4E67F0FF">
      <w:pPr>
        <w:spacing w:after="0"/>
      </w:pPr>
    </w:p>
    <w:p w14:paraId="7C1097F0">
      <w:pPr>
        <w:spacing w:after="0"/>
      </w:pPr>
    </w:p>
    <w:p w14:paraId="27BB11E6">
      <w:pPr>
        <w:spacing w:after="0"/>
      </w:pPr>
    </w:p>
    <w:p w14:paraId="7E63CF96">
      <w:pPr>
        <w:spacing w:after="0"/>
      </w:pPr>
    </w:p>
    <w:p w14:paraId="01CB77CC">
      <w:pPr>
        <w:spacing w:after="0"/>
      </w:pPr>
    </w:p>
    <w:p w14:paraId="3D4DEC69">
      <w:pPr>
        <w:spacing w:after="0"/>
      </w:pPr>
    </w:p>
    <w:p w14:paraId="75CE4377">
      <w:pPr>
        <w:spacing w:after="0"/>
      </w:pPr>
    </w:p>
    <w:p w14:paraId="0D909261">
      <w:pPr>
        <w:spacing w:after="0"/>
      </w:pPr>
    </w:p>
    <w:p w14:paraId="4534F093">
      <w:pPr>
        <w:spacing w:after="0"/>
      </w:pPr>
    </w:p>
    <w:p w14:paraId="2366F888">
      <w:pPr>
        <w:spacing w:after="0"/>
      </w:pPr>
    </w:p>
    <w:p w14:paraId="442809F9">
      <w:pPr>
        <w:spacing w:after="0"/>
      </w:pPr>
    </w:p>
    <w:p w14:paraId="0516FEBA">
      <w:pPr>
        <w:spacing w:after="0"/>
      </w:pPr>
    </w:p>
    <w:p w14:paraId="2212055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30000"/>
          <w:sz w:val="28"/>
          <w:szCs w:val="28"/>
        </w:rPr>
      </w:pPr>
      <w:r>
        <w:rPr>
          <w:rFonts w:ascii="Times New Roman" w:hAnsi="Times New Roman"/>
          <w:b/>
          <w:bCs/>
          <w:color w:val="030000"/>
          <w:sz w:val="28"/>
          <w:szCs w:val="28"/>
        </w:rPr>
        <w:t>Сведения о численности муниципальных служащих</w:t>
      </w:r>
      <w:r>
        <w:rPr>
          <w:rFonts w:ascii="Times New Roman" w:hAnsi="Times New Roman"/>
          <w:b/>
          <w:bCs/>
          <w:color w:val="030000"/>
          <w:sz w:val="28"/>
          <w:szCs w:val="28"/>
          <w:lang w:val="ru-RU"/>
        </w:rPr>
        <w:t>и</w:t>
      </w:r>
      <w:r>
        <w:rPr>
          <w:rFonts w:hint="default" w:ascii="Times New Roman" w:hAnsi="Times New Roman"/>
          <w:b/>
          <w:bCs/>
          <w:color w:val="03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color w:val="030000"/>
          <w:sz w:val="28"/>
          <w:szCs w:val="28"/>
        </w:rPr>
        <w:t xml:space="preserve"> работников</w:t>
      </w:r>
    </w:p>
    <w:p w14:paraId="734C55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30000"/>
          <w:sz w:val="28"/>
          <w:szCs w:val="28"/>
        </w:rPr>
      </w:pPr>
      <w:r>
        <w:rPr>
          <w:rFonts w:ascii="Times New Roman" w:hAnsi="Times New Roman"/>
          <w:b/>
          <w:bCs/>
          <w:color w:val="030000"/>
          <w:sz w:val="28"/>
          <w:szCs w:val="28"/>
        </w:rPr>
        <w:t xml:space="preserve"> Администрации сельского поселения сумона Бора-Тайга Сут-Хольского  кожууна  с указанием фактических расходов на оплату труда</w:t>
      </w:r>
    </w:p>
    <w:p w14:paraId="4E0FF6E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30000"/>
          <w:sz w:val="28"/>
          <w:szCs w:val="28"/>
        </w:rPr>
      </w:pPr>
      <w:r>
        <w:rPr>
          <w:rFonts w:ascii="Times New Roman" w:hAnsi="Times New Roman"/>
          <w:b/>
          <w:bCs/>
          <w:color w:val="030000"/>
          <w:sz w:val="28"/>
          <w:szCs w:val="28"/>
        </w:rPr>
        <w:t xml:space="preserve"> за   202</w:t>
      </w:r>
      <w:r>
        <w:rPr>
          <w:rFonts w:hint="default" w:ascii="Times New Roman" w:hAnsi="Times New Roman"/>
          <w:b/>
          <w:bCs/>
          <w:color w:val="030000"/>
          <w:sz w:val="28"/>
          <w:szCs w:val="28"/>
          <w:lang w:val="ru-RU"/>
        </w:rPr>
        <w:t>4</w:t>
      </w:r>
      <w:r>
        <w:rPr>
          <w:rFonts w:ascii="Times New Roman" w:hAnsi="Times New Roman"/>
          <w:b/>
          <w:bCs/>
          <w:color w:val="030000"/>
          <w:sz w:val="28"/>
          <w:szCs w:val="28"/>
        </w:rPr>
        <w:t xml:space="preserve"> год</w:t>
      </w:r>
    </w:p>
    <w:p w14:paraId="78EFC4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30000"/>
          <w:sz w:val="24"/>
          <w:szCs w:val="24"/>
        </w:rPr>
      </w:pPr>
    </w:p>
    <w:p w14:paraId="37BB18D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30000"/>
          <w:sz w:val="18"/>
          <w:szCs w:val="18"/>
        </w:rPr>
      </w:pPr>
    </w:p>
    <w:tbl>
      <w:tblPr>
        <w:tblStyle w:val="3"/>
        <w:tblW w:w="88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2792"/>
        <w:gridCol w:w="1117"/>
        <w:gridCol w:w="1934"/>
        <w:gridCol w:w="2368"/>
      </w:tblGrid>
      <w:tr w14:paraId="16A39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18" w:type="dxa"/>
            <w:shd w:val="clear" w:color="auto" w:fill="auto"/>
          </w:tcPr>
          <w:p w14:paraId="6D0D2F9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2792" w:type="dxa"/>
            <w:shd w:val="clear" w:color="auto" w:fill="auto"/>
          </w:tcPr>
          <w:p w14:paraId="5C421E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работников</w:t>
            </w:r>
          </w:p>
        </w:tc>
        <w:tc>
          <w:tcPr>
            <w:tcW w:w="1117" w:type="dxa"/>
            <w:shd w:val="clear" w:color="auto" w:fill="auto"/>
          </w:tcPr>
          <w:p w14:paraId="7F35AD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единиц</w:t>
            </w:r>
          </w:p>
        </w:tc>
        <w:tc>
          <w:tcPr>
            <w:tcW w:w="1934" w:type="dxa"/>
          </w:tcPr>
          <w:p w14:paraId="46D564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</w:p>
          <w:p w14:paraId="0D1E456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работников</w:t>
            </w:r>
          </w:p>
        </w:tc>
        <w:tc>
          <w:tcPr>
            <w:tcW w:w="2368" w:type="dxa"/>
            <w:shd w:val="clear" w:color="auto" w:fill="auto"/>
          </w:tcPr>
          <w:p w14:paraId="602F6E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30000"/>
                <w:sz w:val="20"/>
                <w:szCs w:val="20"/>
                <w:shd w:val="clear" w:color="auto" w:fill="FFFFFF"/>
              </w:rPr>
              <w:t>Фактические затраты  на их денежное содержание, руб.</w:t>
            </w:r>
          </w:p>
        </w:tc>
      </w:tr>
      <w:tr w14:paraId="0E17E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shd w:val="clear" w:color="auto" w:fill="auto"/>
          </w:tcPr>
          <w:p w14:paraId="1A92E41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792" w:type="dxa"/>
            <w:shd w:val="clear" w:color="auto" w:fill="auto"/>
          </w:tcPr>
          <w:p w14:paraId="48BEF5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Муниципальные служащие администрации </w:t>
            </w:r>
          </w:p>
        </w:tc>
        <w:tc>
          <w:tcPr>
            <w:tcW w:w="1117" w:type="dxa"/>
            <w:shd w:val="clear" w:color="auto" w:fill="auto"/>
          </w:tcPr>
          <w:p w14:paraId="369FB26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934" w:type="dxa"/>
          </w:tcPr>
          <w:p w14:paraId="13E9DF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368" w:type="dxa"/>
            <w:shd w:val="clear" w:color="auto" w:fill="auto"/>
          </w:tcPr>
          <w:p w14:paraId="6C323A5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ФОТ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color w:val="FF0000"/>
              </w:rPr>
              <w:t>1240501</w:t>
            </w:r>
          </w:p>
          <w:p w14:paraId="6151A2B1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2B24F6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Начисления на ФОТ-</w:t>
            </w:r>
          </w:p>
          <w:p w14:paraId="11327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FF0000"/>
              </w:rPr>
              <w:t>374631</w:t>
            </w:r>
          </w:p>
        </w:tc>
      </w:tr>
      <w:tr w14:paraId="081C7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shd w:val="clear" w:color="auto" w:fill="auto"/>
          </w:tcPr>
          <w:p w14:paraId="62BEF40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792" w:type="dxa"/>
            <w:shd w:val="clear" w:color="auto" w:fill="auto"/>
          </w:tcPr>
          <w:p w14:paraId="475D83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Работники, не являющиеся муниципальными служащими администрации</w:t>
            </w:r>
          </w:p>
        </w:tc>
        <w:tc>
          <w:tcPr>
            <w:tcW w:w="1117" w:type="dxa"/>
            <w:shd w:val="clear" w:color="auto" w:fill="auto"/>
          </w:tcPr>
          <w:p w14:paraId="05C825A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934" w:type="dxa"/>
          </w:tcPr>
          <w:p w14:paraId="144F7D4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368" w:type="dxa"/>
            <w:shd w:val="clear" w:color="auto" w:fill="auto"/>
          </w:tcPr>
          <w:p w14:paraId="062EEC11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>
              <w:rPr>
                <w:rFonts w:ascii="Times New Roman" w:hAnsi="Times New Roman"/>
              </w:rPr>
              <w:t xml:space="preserve">ФОТ – </w:t>
            </w:r>
            <w:r>
              <w:rPr>
                <w:rFonts w:ascii="Times New Roman" w:hAnsi="Times New Roman"/>
                <w:color w:val="FF0000"/>
              </w:rPr>
              <w:t>2302697</w:t>
            </w:r>
          </w:p>
          <w:p w14:paraId="71FE99C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0AACAB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Начисления на ФОТ –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695414</w:t>
            </w:r>
          </w:p>
          <w:p w14:paraId="6D5329D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5F0A7093">
      <w:pPr>
        <w:rPr>
          <w:rFonts w:ascii="Times New Roman" w:hAnsi="Times New Roman"/>
        </w:rPr>
      </w:pPr>
    </w:p>
    <w:p w14:paraId="23F492D5">
      <w:pPr>
        <w:spacing w:after="0"/>
      </w:pPr>
    </w:p>
    <w:p w14:paraId="4507AB91">
      <w:pPr>
        <w:spacing w:after="0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E2BE0"/>
    <w:rsid w:val="001E531B"/>
    <w:rsid w:val="00396488"/>
    <w:rsid w:val="003C00C3"/>
    <w:rsid w:val="004247C7"/>
    <w:rsid w:val="00615E4F"/>
    <w:rsid w:val="007B66FB"/>
    <w:rsid w:val="008E2BE0"/>
    <w:rsid w:val="00BB1E5D"/>
    <w:rsid w:val="00D603ED"/>
    <w:rsid w:val="00E478EA"/>
    <w:rsid w:val="00EA713C"/>
    <w:rsid w:val="3295055D"/>
    <w:rsid w:val="3A282EF0"/>
    <w:rsid w:val="46F005E6"/>
    <w:rsid w:val="4C101192"/>
    <w:rsid w:val="576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131</Words>
  <Characters>850</Characters>
  <Lines>7</Lines>
  <Paragraphs>2</Paragraphs>
  <TotalTime>31</TotalTime>
  <ScaleCrop>false</ScaleCrop>
  <LinksUpToDate>false</LinksUpToDate>
  <CharactersWithSpaces>960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2023-06-05T09:47:00Z</dcterms:created>
  <dc:creator>1395358</dc:creator>
  <cp:lastModifiedBy>WPS_1781513915</cp:lastModifiedBy>
  <cp:lastPrinted>2025-02-05T08:00:00Z</cp:lastPrinted>
  <dcterms:modified xsi:type="dcterms:W3CDTF">2026-06-17T09:25:21Z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9FD59BB52ACE4495BC38852F685EDE3D_12</vt:lpwstr>
  </property>
  <property fmtid="{D5CDD505-2E9C-101B-9397-08002B2CF9AE}" pid="4" name="KSOTemplateDocerSaveRecord">
    <vt:lpwstr>eyJoZGlkIjoiYjljOTIxZWM2NWY3MzI4Yjk2ODE3MDU0ZTViNWVkMzAiLCJ1c2VySWQiOiI4MjQ2MzYyMjIxMTkifQ==</vt:lpwstr>
  </property>
</Properties>
</file>