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2FBA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B4256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B4256"/>
          <w:spacing w:val="0"/>
          <w:sz w:val="28"/>
          <w:szCs w:val="28"/>
          <w:bdr w:val="none" w:color="auto" w:sz="0" w:space="0"/>
        </w:rPr>
        <w:t>Обзоры обращений</w:t>
      </w:r>
    </w:p>
    <w:p w14:paraId="60EEBB7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5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Сведения по обращениям граждан администрации 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br w:type="textWrapping"/>
      </w:r>
      <w:r>
        <w:rPr>
          <w:rStyle w:val="5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Сут-Хольского кожууна за 20</w:t>
      </w:r>
      <w:r>
        <w:rPr>
          <w:rStyle w:val="5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lang w:val="ru-RU"/>
        </w:rPr>
        <w:t>24</w:t>
      </w:r>
      <w:r>
        <w:rPr>
          <w:rStyle w:val="5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 xml:space="preserve"> года</w:t>
      </w:r>
    </w:p>
    <w:p w14:paraId="688783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5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B4256"/>
          <w:spacing w:val="0"/>
          <w:sz w:val="28"/>
          <w:szCs w:val="28"/>
          <w:bdr w:val="none" w:color="auto" w:sz="0" w:space="0"/>
        </w:rPr>
      </w:pPr>
      <w:r>
        <w:rPr>
          <w:rStyle w:val="5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B4256"/>
          <w:spacing w:val="0"/>
          <w:sz w:val="28"/>
          <w:szCs w:val="28"/>
          <w:bdr w:val="none" w:color="auto" w:sz="0" w:space="0"/>
        </w:rPr>
        <w:t>отчет по тематике (проценты)</w:t>
      </w:r>
    </w:p>
    <w:p w14:paraId="1E1CBD8B">
      <w:pPr>
        <w:rPr>
          <w:rFonts w:hint="default"/>
        </w:rPr>
      </w:pPr>
    </w:p>
    <w:p w14:paraId="2838918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  <w:t>Отчётный период: 01.01.2017 - 31.12.2017. Статистика сформирована: 02.02.2018 17:55:55</w:t>
      </w:r>
    </w:p>
    <w:p w14:paraId="5CB88C8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</w:rPr>
      </w:pPr>
    </w:p>
    <w:tbl>
      <w:tblPr>
        <w:tblW w:w="895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46"/>
        <w:gridCol w:w="841"/>
        <w:gridCol w:w="866"/>
      </w:tblGrid>
      <w:tr w14:paraId="2BC45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E13CEE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bdr w:val="none" w:color="auto" w:sz="0" w:space="0"/>
              </w:rPr>
              <w:t>Тематика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282DA1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bdr w:val="none" w:color="auto" w:sz="0" w:space="0"/>
              </w:rPr>
              <w:t>Всего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ECF0F6"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bdr w:val="none" w:color="auto" w:sz="0" w:space="0"/>
              </w:rPr>
              <w:t>%</w:t>
            </w:r>
          </w:p>
        </w:tc>
      </w:tr>
      <w:tr w14:paraId="0805D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bottom w:w="60" w:type="dxa"/>
              <w:right w:w="60" w:type="dxa"/>
            </w:tcMar>
            <w:vAlign w:val="center"/>
          </w:tcPr>
          <w:p w14:paraId="79DB4F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01. Финансовые вопросы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B9C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38F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</w:p>
        </w:tc>
      </w:tr>
      <w:tr w14:paraId="320F8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bottom w:w="60" w:type="dxa"/>
              <w:right w:w="60" w:type="dxa"/>
            </w:tcMar>
            <w:vAlign w:val="center"/>
          </w:tcPr>
          <w:p w14:paraId="6C181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03. Вопросы промышленности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A1A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19B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</w:p>
        </w:tc>
      </w:tr>
      <w:tr w14:paraId="4276A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bottom w:w="60" w:type="dxa"/>
              <w:right w:w="60" w:type="dxa"/>
            </w:tcMar>
            <w:vAlign w:val="center"/>
          </w:tcPr>
          <w:p w14:paraId="66FA4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04. Вопросы строительства и архитектуры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65D8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382B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</w:p>
        </w:tc>
      </w:tr>
      <w:tr w14:paraId="530E4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bottom w:w="60" w:type="dxa"/>
              <w:right w:w="60" w:type="dxa"/>
            </w:tcMar>
            <w:vAlign w:val="center"/>
          </w:tcPr>
          <w:p w14:paraId="6590D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05. Вопросы транспорта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C9EC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84D4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</w:p>
        </w:tc>
      </w:tr>
      <w:tr w14:paraId="2E16D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bottom w:w="60" w:type="dxa"/>
              <w:right w:w="60" w:type="dxa"/>
            </w:tcMar>
            <w:vAlign w:val="center"/>
          </w:tcPr>
          <w:p w14:paraId="04BC2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06. Вопросы связи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E92D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F2D3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</w:p>
        </w:tc>
      </w:tr>
      <w:tr w14:paraId="4DF74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bottom w:w="60" w:type="dxa"/>
              <w:right w:w="60" w:type="dxa"/>
            </w:tcMar>
            <w:vAlign w:val="center"/>
          </w:tcPr>
          <w:p w14:paraId="1346D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07. Вопросы труда и зарплаты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D4E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94BC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</w:p>
        </w:tc>
      </w:tr>
      <w:tr w14:paraId="22A9D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bottom w:w="60" w:type="dxa"/>
              <w:right w:w="60" w:type="dxa"/>
            </w:tcMar>
            <w:vAlign w:val="center"/>
          </w:tcPr>
          <w:p w14:paraId="46159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08. Агропромышленный комплекс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DC5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7984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</w:p>
        </w:tc>
      </w:tr>
      <w:tr w14:paraId="38B9A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bottom w:w="60" w:type="dxa"/>
              <w:right w:w="60" w:type="dxa"/>
            </w:tcMar>
            <w:vAlign w:val="center"/>
          </w:tcPr>
          <w:p w14:paraId="77F5D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09. Экология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B90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C37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</w:p>
        </w:tc>
      </w:tr>
      <w:tr w14:paraId="5B631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bottom w:w="60" w:type="dxa"/>
              <w:right w:w="60" w:type="dxa"/>
            </w:tcMar>
            <w:vAlign w:val="center"/>
          </w:tcPr>
          <w:p w14:paraId="33D41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10. Жилищные вопросы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4AE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9A3F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</w:p>
        </w:tc>
      </w:tr>
      <w:tr w14:paraId="7F53E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bottom w:w="60" w:type="dxa"/>
              <w:right w:w="60" w:type="dxa"/>
            </w:tcMar>
            <w:vAlign w:val="center"/>
          </w:tcPr>
          <w:p w14:paraId="0C2A4B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11. Коммунально-бытовое обслуживание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851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FFEC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</w:p>
        </w:tc>
      </w:tr>
      <w:tr w14:paraId="5992C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bottom w:w="60" w:type="dxa"/>
              <w:right w:w="60" w:type="dxa"/>
            </w:tcMar>
            <w:vAlign w:val="center"/>
          </w:tcPr>
          <w:p w14:paraId="510E2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12. Социальное обеспечение и социальная защита населения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41F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ACA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</w:p>
        </w:tc>
      </w:tr>
      <w:tr w14:paraId="43342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bottom w:w="60" w:type="dxa"/>
              <w:right w:w="60" w:type="dxa"/>
            </w:tcMar>
            <w:vAlign w:val="center"/>
          </w:tcPr>
          <w:p w14:paraId="354EB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13. Наука, культура, информация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F01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0CA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</w:p>
        </w:tc>
      </w:tr>
      <w:tr w14:paraId="46AA4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bottom w:w="60" w:type="dxa"/>
              <w:right w:w="60" w:type="dxa"/>
            </w:tcMar>
            <w:vAlign w:val="center"/>
          </w:tcPr>
          <w:p w14:paraId="592A36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14. Образование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CA9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4C6C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</w:p>
        </w:tc>
      </w:tr>
      <w:tr w14:paraId="4017A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bottom w:w="60" w:type="dxa"/>
              <w:right w:w="60" w:type="dxa"/>
            </w:tcMar>
            <w:vAlign w:val="center"/>
          </w:tcPr>
          <w:p w14:paraId="5E330B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24. Другие вопросы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1729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42A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ru-RU" w:eastAsia="zh-CN" w:bidi="ar-SA"/>
              </w:rPr>
            </w:pPr>
          </w:p>
        </w:tc>
      </w:tr>
      <w:tr w14:paraId="2DF92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1B7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Итого: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B4F8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82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27BD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04DF0DCB">
      <w:pPr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A05B8D"/>
    <w:rsid w:val="30A0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2025-11-12T09:15:00Z</dcterms:created>
  <dc:creator>1395358</dc:creator>
  <cp:lastModifiedBy>1395358</cp:lastModifiedBy>
  <dcterms:modified xsi:type="dcterms:W3CDTF">2025-11-12T09:19:01Z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369AE63C30264288A18D8C213659C5BD_11</vt:lpwstr>
  </property>
</Properties>
</file>